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6F8" w:rsidRPr="0090111F" w:rsidRDefault="0090111F" w:rsidP="0090111F">
      <w:pPr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bookmarkStart w:id="0" w:name="_GoBack"/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DE87BA9" wp14:editId="1ADCEAC6">
            <wp:extent cx="9140802" cy="6641936"/>
            <wp:effectExtent l="0" t="0" r="3810" b="6985"/>
            <wp:docPr id="3" name="Рисунок 3" descr="C:\Users\Надежда\Pictures\2022-10-16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дежда\Pictures\2022-10-16_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9637" cy="6641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984B5E" w:rsidRPr="00984B5E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90111F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="00DF3922" w:rsidRPr="00DF39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ab/>
      </w:r>
      <w:r w:rsidR="00692F46" w:rsidRPr="00DF39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F10F2E" w:rsidRPr="00DF3922" w:rsidRDefault="00F10F2E" w:rsidP="00692F4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F3922">
        <w:rPr>
          <w:rFonts w:ascii="Times New Roman" w:eastAsia="Calibri" w:hAnsi="Times New Roman" w:cs="Times New Roman"/>
          <w:sz w:val="24"/>
          <w:szCs w:val="24"/>
        </w:rPr>
        <w:t>           </w:t>
      </w:r>
      <w:r w:rsidRPr="00DF392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ОСВОЕНИЯ УЧЕБНОГО ПРЕДМЕТА «ФИЗИКА»  В 7 КЛАССЕ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9"/>
        <w:gridCol w:w="3110"/>
        <w:gridCol w:w="3119"/>
        <w:gridCol w:w="3827"/>
        <w:gridCol w:w="2977"/>
      </w:tblGrid>
      <w:tr w:rsidR="00F10F2E" w:rsidRPr="00DF3922" w:rsidTr="00F10F2E">
        <w:trPr>
          <w:trHeight w:val="270"/>
        </w:trPr>
        <w:tc>
          <w:tcPr>
            <w:tcW w:w="1109" w:type="dxa"/>
            <w:vMerge w:val="restart"/>
          </w:tcPr>
          <w:p w:rsidR="00F10F2E" w:rsidRPr="00DF3922" w:rsidRDefault="00F10F2E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Название</w:t>
            </w:r>
          </w:p>
          <w:p w:rsidR="00F10F2E" w:rsidRPr="00DF3922" w:rsidRDefault="00F10F2E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раздела</w:t>
            </w:r>
          </w:p>
        </w:tc>
        <w:tc>
          <w:tcPr>
            <w:tcW w:w="6229" w:type="dxa"/>
            <w:gridSpan w:val="2"/>
          </w:tcPr>
          <w:p w:rsidR="00F10F2E" w:rsidRPr="00DF3922" w:rsidRDefault="00F10F2E" w:rsidP="00F10F2E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827" w:type="dxa"/>
            <w:vMerge w:val="restart"/>
          </w:tcPr>
          <w:p w:rsidR="00F10F2E" w:rsidRPr="00DF3922" w:rsidRDefault="00F10F2E" w:rsidP="00F10F2E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Метапредметные </w:t>
            </w:r>
          </w:p>
          <w:p w:rsidR="00F10F2E" w:rsidRPr="00DF3922" w:rsidRDefault="00F10F2E" w:rsidP="00F10F2E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2977" w:type="dxa"/>
            <w:vMerge w:val="restart"/>
          </w:tcPr>
          <w:p w:rsidR="00F10F2E" w:rsidRPr="00DF3922" w:rsidRDefault="00F10F2E" w:rsidP="00F10F2E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F10F2E" w:rsidRPr="00DF3922" w:rsidTr="00F10F2E">
        <w:trPr>
          <w:trHeight w:val="270"/>
        </w:trPr>
        <w:tc>
          <w:tcPr>
            <w:tcW w:w="1109" w:type="dxa"/>
            <w:vMerge/>
          </w:tcPr>
          <w:p w:rsidR="00F10F2E" w:rsidRPr="00DF3922" w:rsidRDefault="00F10F2E" w:rsidP="00F10F2E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0" w:type="dxa"/>
            <w:tcBorders>
              <w:right w:val="single" w:sz="4" w:space="0" w:color="auto"/>
            </w:tcBorders>
            <w:vAlign w:val="center"/>
          </w:tcPr>
          <w:p w:rsidR="00F10F2E" w:rsidRPr="00DF3922" w:rsidRDefault="00F10F2E" w:rsidP="00F10F2E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Ученик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научится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F10F2E" w:rsidRPr="00DF3922" w:rsidRDefault="00F10F2E" w:rsidP="00F10F2E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Ученик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получит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возможность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научиться</w:t>
            </w:r>
          </w:p>
        </w:tc>
        <w:tc>
          <w:tcPr>
            <w:tcW w:w="3827" w:type="dxa"/>
            <w:vMerge/>
          </w:tcPr>
          <w:p w:rsidR="00F10F2E" w:rsidRPr="00DF3922" w:rsidRDefault="00F10F2E" w:rsidP="00F10F2E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F10F2E" w:rsidRPr="00DF3922" w:rsidRDefault="00F10F2E" w:rsidP="00F10F2E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A2C9F" w:rsidRPr="00DF3922" w:rsidTr="00F10F2E">
        <w:tc>
          <w:tcPr>
            <w:tcW w:w="1109" w:type="dxa"/>
          </w:tcPr>
          <w:p w:rsidR="008414BD" w:rsidRPr="00DF3922" w:rsidRDefault="008475D9" w:rsidP="00F10F2E">
            <w:p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DF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Введение</w:t>
            </w:r>
          </w:p>
        </w:tc>
        <w:tc>
          <w:tcPr>
            <w:tcW w:w="3110" w:type="dxa"/>
            <w:tcBorders>
              <w:right w:val="single" w:sz="4" w:space="0" w:color="auto"/>
            </w:tcBorders>
          </w:tcPr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понимать физические термины: тело, вещество, материя;                     - проводить наблюдения физических явлений; измерять физические величины: расстояние, промежуток времени, температуру;                         - определять цену деления шкалы прибора с учетом погрешности измерения;                                            - осознать роль ученых нашей страны в развитии современной физики и их вклад в технический и социальный прогресс;                          - приёмам поиска и формулировки доказательств выдвинутых гипотез и теоретических выводов на основе эмпирически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установленных фактов.</w:t>
            </w:r>
          </w:p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использовать знания о физических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знаний о физических явлениях и физических законах.</w:t>
            </w:r>
          </w:p>
        </w:tc>
        <w:tc>
          <w:tcPr>
            <w:tcW w:w="3827" w:type="dxa"/>
            <w:vMerge w:val="restart"/>
          </w:tcPr>
          <w:p w:rsidR="007A2C9F" w:rsidRPr="00DF3922" w:rsidRDefault="007A2C9F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1. овладение навыками 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деятельности, умениями предвидеть возможные результаты своих действий;</w:t>
            </w:r>
          </w:p>
          <w:p w:rsidR="007A2C9F" w:rsidRPr="00DF3922" w:rsidRDefault="007A2C9F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2. понимание различий между исходными фактами и гипотезами для их объяснения, теоретическими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 теоретических моделей процессов или явлений;</w:t>
            </w:r>
          </w:p>
          <w:p w:rsidR="007A2C9F" w:rsidRPr="00DF3922" w:rsidRDefault="007A2C9F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3. 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выделять основное содержание прочитанного текста, находить в нем ответы на поставленные вопросы и излагать его;</w:t>
            </w:r>
          </w:p>
          <w:p w:rsidR="007A2C9F" w:rsidRPr="00DF3922" w:rsidRDefault="008475D9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  <w:r w:rsidR="007A2C9F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познавательных задач;</w:t>
            </w:r>
          </w:p>
          <w:p w:rsidR="007A2C9F" w:rsidRPr="00DF3922" w:rsidRDefault="008475D9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="007A2C9F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монологической и диалогической речи, умения выражать свои мысли и способности выслушивать собеседника, понимать его точку зрения, признавать право другого человека на иное мнение;</w:t>
            </w:r>
          </w:p>
          <w:p w:rsidR="007A2C9F" w:rsidRPr="00DF3922" w:rsidRDefault="008475D9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r w:rsidR="007A2C9F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освоение приемов действий в нестандартных ситуациях, овладение эвристическими </w:t>
            </w:r>
            <w:r w:rsidR="007A2C9F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методами решения проблем;</w:t>
            </w:r>
          </w:p>
          <w:p w:rsidR="007A2C9F" w:rsidRPr="00DF3922" w:rsidRDefault="008475D9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 </w:t>
            </w:r>
            <w:r w:rsidR="007A2C9F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умений работать в группе с выполнением различных социальных ролей, представлять и отстаивать свои взгляды и убеждения, вести дискуссию.</w:t>
            </w:r>
          </w:p>
        </w:tc>
        <w:tc>
          <w:tcPr>
            <w:tcW w:w="2977" w:type="dxa"/>
            <w:vMerge w:val="restart"/>
          </w:tcPr>
          <w:p w:rsidR="007A2C9F" w:rsidRPr="00DF3922" w:rsidRDefault="007A2C9F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 сформированность познавательных интересов, интеллектуальных и творческих способностей;</w:t>
            </w:r>
          </w:p>
          <w:p w:rsidR="007A2C9F" w:rsidRPr="00DF3922" w:rsidRDefault="007A2C9F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2. 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элементу общечеловеческой культуры;</w:t>
            </w:r>
          </w:p>
          <w:p w:rsidR="007A2C9F" w:rsidRPr="00DF3922" w:rsidRDefault="007A2C9F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самостоятельность в приобретении новых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знаний и практических умений;</w:t>
            </w:r>
          </w:p>
          <w:p w:rsidR="007A2C9F" w:rsidRPr="00DF3922" w:rsidRDefault="007A2C9F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4. готовность к выбору жизненного пути в соответствии с собственными интересами и возможностями;</w:t>
            </w:r>
          </w:p>
          <w:p w:rsidR="007A2C9F" w:rsidRPr="00DF3922" w:rsidRDefault="008475D9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="007A2C9F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мотивация образовательной деятельности школьников на основе личностно ориентированного подхода;</w:t>
            </w:r>
          </w:p>
          <w:p w:rsidR="007A2C9F" w:rsidRPr="00DF3922" w:rsidRDefault="008475D9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r w:rsidR="007A2C9F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ценностных отношений друг к другу, учителю, авторам открытий и изобретений, результатам обучения.</w:t>
            </w:r>
          </w:p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A2C9F" w:rsidRPr="00DF3922" w:rsidTr="00B67EC1">
        <w:tc>
          <w:tcPr>
            <w:tcW w:w="1109" w:type="dxa"/>
          </w:tcPr>
          <w:p w:rsidR="007A2C9F" w:rsidRPr="00DF3922" w:rsidRDefault="007A2C9F" w:rsidP="00DF3922">
            <w:pPr>
              <w:tabs>
                <w:tab w:val="left" w:pos="750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  <w:r w:rsidR="00DF3922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Первоначальные сведения о строении вещества</w:t>
            </w:r>
          </w:p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0" w:type="dxa"/>
            <w:tcBorders>
              <w:right w:val="single" w:sz="4" w:space="0" w:color="auto"/>
            </w:tcBorders>
          </w:tcPr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понимать и объяснять физические явления: диффузия, большая сжимаемость газов, малая сжимаемость жидкостей и твердых тел;                                                         - пользоваться экспериментальными методами исследования при определении размеров малых тел;      - понимать причины броуновского движения, смачивания и несмачивания тел; различия в молекулярном строении твердых тел, жидкостей и газов;                               - пользоваться СИ и переводить единицы измерения физических величин в кратные и дольные единицы.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</w:tcBorders>
          </w:tcPr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полученные знания в повседневной жизни (быт, экология, охрана окружающей среды).</w:t>
            </w:r>
          </w:p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границы применимости физических законов, понимать всеобщий характер фундаментальных физических законов и ограниченность использования частных законов.</w:t>
            </w:r>
          </w:p>
        </w:tc>
        <w:tc>
          <w:tcPr>
            <w:tcW w:w="3827" w:type="dxa"/>
            <w:vMerge/>
          </w:tcPr>
          <w:p w:rsidR="007A2C9F" w:rsidRPr="00DF3922" w:rsidRDefault="007A2C9F" w:rsidP="00F10F2E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A2C9F" w:rsidRPr="00DF3922" w:rsidTr="00F10F2E">
        <w:tc>
          <w:tcPr>
            <w:tcW w:w="1109" w:type="dxa"/>
          </w:tcPr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3.  Взаимодействия тел</w:t>
            </w:r>
          </w:p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0" w:type="dxa"/>
            <w:tcBorders>
              <w:right w:val="single" w:sz="4" w:space="0" w:color="auto"/>
            </w:tcBorders>
          </w:tcPr>
          <w:p w:rsidR="007A2C9F" w:rsidRPr="00DF3922" w:rsidRDefault="007A2C9F" w:rsidP="0093441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понимать и объяснять физические явления: механическое движение, равномерное и неравномерное движение</w:t>
            </w:r>
            <w:r w:rsidR="00BA62F0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инерция, всемирное </w:t>
            </w:r>
            <w:r w:rsidR="00BA62F0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тяготение;                                             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измерять скорость, массу, силу, вес, силу трения скольжения, силу трения качения, объем, плотность тела, равнодействующую двух сил, действующих на тело и направленных в од</w:t>
            </w:r>
            <w:r w:rsidR="00BA62F0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ну и в противоположные стороны;               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экспериментальные методы исследования зависимости: пройденного пути от времени, удлинения пружины от приложенной силы, силы тяжести тела от его массы, силы трения скольжения от площади соприкосновения тел и силы, прижимающей тело к пове</w:t>
            </w:r>
            <w:r w:rsidR="00BA62F0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рхности (нормального давления);                                            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понимать смысл основных физических законов: закон Вс</w:t>
            </w:r>
            <w:r w:rsidR="00BA62F0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емирного тяготения, закон Гука;  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выполнять расчеты при нахождении: скорости (средней скорости), пути, времени, силы тяжести, веса тела, плотности тела, объема,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массы, силы упругости, равнодействующей двух сил, </w:t>
            </w:r>
            <w:r w:rsidR="00BA62F0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направленных по одной прямой;       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находить связь между физическими величинами: силой тяжести и массой тела, скорости со временем и путем, плотности тела с его массой и объем</w:t>
            </w:r>
            <w:r w:rsidR="00BA62F0"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ом, силой тяжести и весом тела;                                                      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переводить физические величины из несистемных в СИ и наоборот.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7A2C9F" w:rsidRPr="00DF3922" w:rsidRDefault="007A2C9F" w:rsidP="0093441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понимать принципы действия динамометра, весов, встречающихся в повседневной жизни, и способов обеспечения безопасности при их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использовании;</w:t>
            </w:r>
          </w:p>
          <w:p w:rsidR="007A2C9F" w:rsidRPr="00DF3922" w:rsidRDefault="007A2C9F" w:rsidP="0093441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полученные знания в повседневной жизни (быт, экология, охрана окружающей среды);</w:t>
            </w:r>
          </w:p>
          <w:p w:rsidR="007A2C9F" w:rsidRPr="00DF3922" w:rsidRDefault="007A2C9F" w:rsidP="0093441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различать границы применимости физических законов, понимать всеобщий характер фундаментальных физических законов и ограниченность использования частных законов.</w:t>
            </w:r>
          </w:p>
        </w:tc>
        <w:tc>
          <w:tcPr>
            <w:tcW w:w="3827" w:type="dxa"/>
            <w:vMerge/>
          </w:tcPr>
          <w:p w:rsidR="007A2C9F" w:rsidRPr="00DF3922" w:rsidRDefault="007A2C9F" w:rsidP="00F10F2E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7A2C9F" w:rsidRPr="00DF3922" w:rsidRDefault="007A2C9F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62F0" w:rsidRPr="00DF3922" w:rsidTr="00F10F2E">
        <w:tc>
          <w:tcPr>
            <w:tcW w:w="1109" w:type="dxa"/>
          </w:tcPr>
          <w:p w:rsidR="00BA62F0" w:rsidRPr="00DF3922" w:rsidRDefault="00BA62F0" w:rsidP="0093441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4. Давление твердых тел, жидкостей и газов.</w:t>
            </w:r>
          </w:p>
        </w:tc>
        <w:tc>
          <w:tcPr>
            <w:tcW w:w="3110" w:type="dxa"/>
            <w:tcBorders>
              <w:right w:val="single" w:sz="4" w:space="0" w:color="auto"/>
            </w:tcBorders>
          </w:tcPr>
          <w:p w:rsidR="00BA62F0" w:rsidRPr="00DF3922" w:rsidRDefault="00BA62F0" w:rsidP="0093441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понимать и объяснять физические явления: атмосферное давление, давление газов, жидкостей и твердых тел, плавание тел, воздухоплавание, расположение уровня жидкостей в сообщающихся сосудах, существование воздушной оболочки Земли, способы увеличения и уменьшения давления;</w:t>
            </w:r>
          </w:p>
          <w:p w:rsidR="00BA62F0" w:rsidRPr="00DF3922" w:rsidRDefault="00BA62F0" w:rsidP="0093441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измерять: атмосферное давление, давление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жидкости и газа на дно и стенки сосуда, силу Архимеда;</w:t>
            </w:r>
          </w:p>
          <w:p w:rsidR="00BA62F0" w:rsidRPr="00DF3922" w:rsidRDefault="00BA62F0" w:rsidP="0093441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пользоваться экспериментальными методами исследования зависимости: силы Архимеда от объема вытесненной телом воды, условий плавания тел в жидкости от действия силы тяжести и силы Архимеда;</w:t>
            </w:r>
          </w:p>
          <w:p w:rsidR="00BA62F0" w:rsidRPr="00DF3922" w:rsidRDefault="00BA62F0" w:rsidP="0093441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выполнять расчеты для нахождения: давления, давления жидкости на дно и стенки сосуда, силы Архимеда в соответствии с поставленной задачей на основании использования законов физики.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A62F0" w:rsidRPr="00DF3922" w:rsidRDefault="00BA62F0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использовать знания о физических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знаний о физических явлениях и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физических законах.</w:t>
            </w:r>
          </w:p>
        </w:tc>
        <w:tc>
          <w:tcPr>
            <w:tcW w:w="3827" w:type="dxa"/>
            <w:vMerge w:val="restart"/>
          </w:tcPr>
          <w:p w:rsidR="008475D9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 овладение навыками 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деятельности, умениями предвидеть возможные результаты своих действий;</w:t>
            </w:r>
          </w:p>
          <w:p w:rsidR="008475D9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понимание различий между исходными фактами и гипотезами для их объяснения, теоретическими моделями и реальными объектами, овладение универсальными учебными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действиями на примерах гипотез для объяснения известных фактов и экспериментальной проверки выдвигаемых гипотез, разработки теоретических моделей процессов или явлений;</w:t>
            </w:r>
          </w:p>
          <w:p w:rsidR="008475D9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3. 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выделять основное содержание прочитанного текста, находить в нем ответы на поставленные вопросы и излагать его;</w:t>
            </w:r>
          </w:p>
          <w:p w:rsidR="008475D9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4. 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познавательных задач;</w:t>
            </w:r>
          </w:p>
          <w:p w:rsidR="008475D9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развитие монологической и диалогической речи, умения выражать свои мысли и способности выслушивать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собеседника, понимать его точку зрения, признавать право другого человека на иное мнение;</w:t>
            </w:r>
          </w:p>
          <w:p w:rsidR="008475D9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6. освоение приемов действий в нестандартных ситуациях, овладение эвристическими методами решения проблем;</w:t>
            </w:r>
          </w:p>
          <w:p w:rsidR="00BA62F0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7. формирование умений работать в группе с выполнением различных социальных ролей, представлять и отстаивать свои взгляды и убеждения, вести д</w:t>
            </w:r>
          </w:p>
        </w:tc>
        <w:tc>
          <w:tcPr>
            <w:tcW w:w="2977" w:type="dxa"/>
            <w:vMerge w:val="restart"/>
          </w:tcPr>
          <w:p w:rsidR="008475D9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 сформированность познавательных интересов, интеллектуальных и творческих способностей;</w:t>
            </w:r>
          </w:p>
          <w:p w:rsidR="008475D9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 техники, отношение к физике как элементу общечеловеческой культуры;</w:t>
            </w:r>
          </w:p>
          <w:p w:rsidR="008475D9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3. самостоятельность в приобретении новых знаний и практических умений;</w:t>
            </w:r>
          </w:p>
          <w:p w:rsidR="008475D9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4. готовность к выбору жизненного пути в соответствии с собственными интересами и возможностями;</w:t>
            </w:r>
          </w:p>
          <w:p w:rsidR="008475D9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5. мотивация образовательной деятельности школьников на основе личностно ориентированного подхода;</w:t>
            </w:r>
          </w:p>
          <w:p w:rsidR="00BA62F0" w:rsidRPr="00DF3922" w:rsidRDefault="008475D9" w:rsidP="008475D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6. формирование ценностных отношений друг к другу, учителю, авторам открытий и изобретений, результатам обучения.</w:t>
            </w:r>
          </w:p>
        </w:tc>
      </w:tr>
      <w:tr w:rsidR="00BA62F0" w:rsidRPr="00DF3922" w:rsidTr="00F10F2E">
        <w:tc>
          <w:tcPr>
            <w:tcW w:w="1109" w:type="dxa"/>
          </w:tcPr>
          <w:p w:rsidR="00BA62F0" w:rsidRPr="00DF3922" w:rsidRDefault="00BA62F0" w:rsidP="0093441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5.</w:t>
            </w:r>
          </w:p>
          <w:p w:rsidR="00BA62F0" w:rsidRPr="00DF3922" w:rsidRDefault="00BA62F0" w:rsidP="00934414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Работа и мощность. Энергия</w:t>
            </w:r>
          </w:p>
        </w:tc>
        <w:tc>
          <w:tcPr>
            <w:tcW w:w="3110" w:type="dxa"/>
            <w:tcBorders>
              <w:right w:val="single" w:sz="4" w:space="0" w:color="auto"/>
            </w:tcBorders>
          </w:tcPr>
          <w:p w:rsidR="00BA62F0" w:rsidRPr="00DF3922" w:rsidRDefault="00BA62F0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понимать и объяснять физические явления: равновесие тел, превращение одного вида энергии в другой;</w:t>
            </w:r>
          </w:p>
          <w:p w:rsidR="00BA62F0" w:rsidRPr="00DF3922" w:rsidRDefault="00BA62F0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измерять: механическую работу, мощность, плечо силы, КПД, потенциальную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 кинетическую энергию;</w:t>
            </w:r>
          </w:p>
          <w:p w:rsidR="00BA62F0" w:rsidRPr="00DF3922" w:rsidRDefault="00BA62F0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пользоваться экспериментальными методами исследования при определении соотношения сил и плеч, для равновесия рычага;</w:t>
            </w:r>
          </w:p>
          <w:p w:rsidR="00BA62F0" w:rsidRPr="00DF3922" w:rsidRDefault="00BA62F0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понимать смысл основного физического закона: закона сохранения энергии;</w:t>
            </w:r>
          </w:p>
          <w:p w:rsidR="00BA62F0" w:rsidRPr="00DF3922" w:rsidRDefault="00BA62F0" w:rsidP="00692F4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t>- выполнять расчеты для нахождения: механической работы, мощности, условия равновесия сил на рычаге, момента силы, КПД, кинетической и потенциальной энергии.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A62F0" w:rsidRPr="00DF3922" w:rsidRDefault="00BA62F0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использовать знания о физических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</w:t>
            </w:r>
            <w:r w:rsidRPr="00DF39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окружающей среде; приводить примеры практического использования знаний о физических явлениях и физических законах.</w:t>
            </w:r>
          </w:p>
        </w:tc>
        <w:tc>
          <w:tcPr>
            <w:tcW w:w="3827" w:type="dxa"/>
            <w:vMerge/>
          </w:tcPr>
          <w:p w:rsidR="00BA62F0" w:rsidRPr="00DF3922" w:rsidRDefault="00BA62F0" w:rsidP="00F10F2E">
            <w:pPr>
              <w:spacing w:line="240" w:lineRule="auto"/>
              <w:ind w:firstLine="5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BA62F0" w:rsidRPr="00DF3922" w:rsidRDefault="00BA62F0" w:rsidP="00F10F2E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326F8" w:rsidRPr="00DF3922" w:rsidRDefault="00E326F8" w:rsidP="00E326F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C64C8B" w:rsidRPr="00DF3922" w:rsidRDefault="00E326F8" w:rsidP="00C64C8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DF3922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Содержание учебного предмета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078"/>
        <w:gridCol w:w="10165"/>
        <w:gridCol w:w="2543"/>
      </w:tblGrid>
      <w:tr w:rsidR="00C64C8B" w:rsidRPr="00DF3922" w:rsidTr="00C64C8B">
        <w:tc>
          <w:tcPr>
            <w:tcW w:w="2079" w:type="dxa"/>
          </w:tcPr>
          <w:p w:rsidR="00C64C8B" w:rsidRPr="00DF3922" w:rsidRDefault="00C64C8B" w:rsidP="00C64C8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220" w:type="dxa"/>
          </w:tcPr>
          <w:p w:rsidR="00C64C8B" w:rsidRPr="00DF3922" w:rsidRDefault="00C64C8B" w:rsidP="00C64C8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551" w:type="dxa"/>
          </w:tcPr>
          <w:p w:rsidR="00C64C8B" w:rsidRPr="00DF3922" w:rsidRDefault="00C64C8B" w:rsidP="00C64C8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C64C8B" w:rsidRPr="00DF3922" w:rsidTr="00C64C8B">
        <w:tc>
          <w:tcPr>
            <w:tcW w:w="2079" w:type="dxa"/>
          </w:tcPr>
          <w:p w:rsidR="00C64C8B" w:rsidRPr="00DF3922" w:rsidRDefault="00C64C8B" w:rsidP="00C64C8B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Введение</w:t>
            </w:r>
          </w:p>
          <w:p w:rsidR="00C64C8B" w:rsidRPr="00DF3922" w:rsidRDefault="00C64C8B" w:rsidP="00C64C8B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0220" w:type="dxa"/>
          </w:tcPr>
          <w:p w:rsidR="00C64C8B" w:rsidRPr="00DF3922" w:rsidRDefault="00C64C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Физика – наука о природе. Физические явления. Физические свойства тел. Наблюдение и описание физических явлений. Физические величины. Измерение физических величин: длинны, времени, температуры. Физические приборы. Международная система единиц. Точность и погрешность измерений. Физика и техника.</w:t>
            </w:r>
          </w:p>
          <w:p w:rsidR="00C64C8B" w:rsidRPr="00DF3922" w:rsidRDefault="00C64C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Лабораторные работы</w:t>
            </w:r>
          </w:p>
          <w:p w:rsidR="00C64C8B" w:rsidRPr="00DF3922" w:rsidRDefault="00C64C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 1 «Определение цены деления физического прибора»</w:t>
            </w:r>
          </w:p>
        </w:tc>
        <w:tc>
          <w:tcPr>
            <w:tcW w:w="2551" w:type="dxa"/>
          </w:tcPr>
          <w:p w:rsidR="00C64C8B" w:rsidRPr="00DF3922" w:rsidRDefault="0019138B" w:rsidP="00C64C8B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</w:tr>
      <w:tr w:rsidR="00C64C8B" w:rsidRPr="00DF3922" w:rsidTr="00C64C8B">
        <w:tc>
          <w:tcPr>
            <w:tcW w:w="2079" w:type="dxa"/>
          </w:tcPr>
          <w:p w:rsidR="00C64C8B" w:rsidRPr="00DF3922" w:rsidRDefault="00C64C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Первоначальные сведения о строении вещества</w:t>
            </w:r>
          </w:p>
        </w:tc>
        <w:tc>
          <w:tcPr>
            <w:tcW w:w="10220" w:type="dxa"/>
          </w:tcPr>
          <w:p w:rsidR="00C64C8B" w:rsidRPr="00DF3922" w:rsidRDefault="00C64C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Строение вещества. Опыты, доказывающие атомное строение вещества. Тепловое движение атомов и молекул. Броуновское движение. Диффузия в газах, жидкостях и твердых телах. Взаимодействие частиц вещества. Агрегатные состояния вещества. Модели строения твердых тел, жидкостей и газов. Объяснение свойств газов, жидкостей и твердых тел на основе молекулярно-кинетических представлений.</w:t>
            </w:r>
          </w:p>
          <w:p w:rsidR="00C64C8B" w:rsidRPr="00DF3922" w:rsidRDefault="00C64C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Лабораторные работы</w:t>
            </w:r>
          </w:p>
          <w:p w:rsidR="00C64C8B" w:rsidRPr="00DF3922" w:rsidRDefault="00C64C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 2 « Определение размеров малых тел»</w:t>
            </w:r>
          </w:p>
        </w:tc>
        <w:tc>
          <w:tcPr>
            <w:tcW w:w="2551" w:type="dxa"/>
          </w:tcPr>
          <w:p w:rsidR="00C64C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</w:tr>
      <w:tr w:rsidR="00C64C8B" w:rsidRPr="00DF3922" w:rsidTr="00C64C8B">
        <w:tc>
          <w:tcPr>
            <w:tcW w:w="2079" w:type="dxa"/>
          </w:tcPr>
          <w:p w:rsidR="00C64C8B" w:rsidRPr="00DF3922" w:rsidRDefault="00C64C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Взаимодействия тел</w:t>
            </w:r>
          </w:p>
        </w:tc>
        <w:tc>
          <w:tcPr>
            <w:tcW w:w="10220" w:type="dxa"/>
          </w:tcPr>
          <w:p w:rsidR="001913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Механическое движение. Траектория. Путь. Равномерное и неравномерное движение. Скорость. Графики зависимости пути и модуля скорости от времени движения. Инерция. Инертность тел. Взаимодействие тел. Масса тела. Измерение массы т ела. Плотность вещества. Сила. Ила тяжести. Сила упругости. Закон Гука. Вес тела. Связь между силой тяжести и массой тела. Сила тяжести на других планетах. Динамометр. Сложение двух сил, направленных вдоль одной прямой. Равнодействующая двух сил. Сила трения. Физическая природа небесных тел Солнечной системы.</w:t>
            </w:r>
          </w:p>
          <w:p w:rsidR="001913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Лабораторные работы</w:t>
            </w:r>
          </w:p>
          <w:p w:rsidR="001913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№3 « Измерение массы тела на рычажных весах»</w:t>
            </w:r>
          </w:p>
          <w:p w:rsidR="001913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№4 «Измерение объема тела»</w:t>
            </w:r>
          </w:p>
          <w:p w:rsidR="001913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№5 «Определение плотности тела»</w:t>
            </w:r>
          </w:p>
          <w:p w:rsidR="001913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№6 «Градуирование пружины и измерение сил динамометром»</w:t>
            </w:r>
          </w:p>
          <w:p w:rsidR="00C64C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№7 « Измерение силы трения с помощью динамометра»</w:t>
            </w:r>
          </w:p>
        </w:tc>
        <w:tc>
          <w:tcPr>
            <w:tcW w:w="2551" w:type="dxa"/>
          </w:tcPr>
          <w:p w:rsidR="00C64C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</w:t>
            </w:r>
          </w:p>
        </w:tc>
      </w:tr>
      <w:tr w:rsidR="00C64C8B" w:rsidRPr="00DF3922" w:rsidTr="00C64C8B">
        <w:tc>
          <w:tcPr>
            <w:tcW w:w="2079" w:type="dxa"/>
          </w:tcPr>
          <w:p w:rsidR="00C64C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Давление твердых тел, жидкостей и газов</w:t>
            </w:r>
          </w:p>
        </w:tc>
        <w:tc>
          <w:tcPr>
            <w:tcW w:w="10220" w:type="dxa"/>
          </w:tcPr>
          <w:p w:rsidR="001913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Давление. Давление твердых тел. Давление газа. Объяснение давления на основе молекулярно-кинетических представлений. Передача давления жидкостями и газами. Закон Паскаля. Сообщающиеся сосуды. Атмосферное давление. Методы измерения атмосферного давления. Барометр, манометр, поршневой жидкостный насос. Закон Архимеда. Условия плавания тел. Воздухоплавание.</w:t>
            </w:r>
          </w:p>
          <w:p w:rsidR="001913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Лабораторные работы</w:t>
            </w:r>
          </w:p>
          <w:p w:rsidR="001913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№8 « Определение выталкивающей силы, действующей на погруженное в жидкость тело»</w:t>
            </w:r>
          </w:p>
          <w:p w:rsidR="00C64C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№9 « Выяснение условий плавания тела в жидкости»</w:t>
            </w:r>
          </w:p>
        </w:tc>
        <w:tc>
          <w:tcPr>
            <w:tcW w:w="2551" w:type="dxa"/>
          </w:tcPr>
          <w:p w:rsidR="00C64C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</w:t>
            </w:r>
          </w:p>
        </w:tc>
      </w:tr>
      <w:tr w:rsidR="00C64C8B" w:rsidRPr="00DF3922" w:rsidTr="00C64C8B">
        <w:tc>
          <w:tcPr>
            <w:tcW w:w="2079" w:type="dxa"/>
          </w:tcPr>
          <w:p w:rsidR="00C64C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Работа и мощность. Энергия</w:t>
            </w:r>
          </w:p>
        </w:tc>
        <w:tc>
          <w:tcPr>
            <w:tcW w:w="10220" w:type="dxa"/>
          </w:tcPr>
          <w:p w:rsidR="001913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Механическая работа. Мощность. Простые механизмы. Момент силы. Условия равновесия рычага. «Золотое правило» механики. Виды равновесия. Коэффициент полезного действия (КПД). Энергия. Потенциальная и кинетическая энергия. Превращение энергии.</w:t>
            </w:r>
          </w:p>
          <w:p w:rsidR="001913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Лабораторные работы</w:t>
            </w:r>
          </w:p>
          <w:p w:rsidR="001913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№10 « Выяснение условия равновесия рычага»</w:t>
            </w:r>
          </w:p>
          <w:p w:rsidR="00C64C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Лабораторная работа №11 «Определение КПД при подъеме по наклонной плоскости»</w:t>
            </w:r>
          </w:p>
        </w:tc>
        <w:tc>
          <w:tcPr>
            <w:tcW w:w="2551" w:type="dxa"/>
          </w:tcPr>
          <w:p w:rsidR="00C64C8B" w:rsidRPr="00DF3922" w:rsidRDefault="0019138B" w:rsidP="00D61DC8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13</w:t>
            </w:r>
          </w:p>
        </w:tc>
      </w:tr>
      <w:tr w:rsidR="00C64C8B" w:rsidRPr="00DF3922" w:rsidTr="00C64C8B">
        <w:tc>
          <w:tcPr>
            <w:tcW w:w="2079" w:type="dxa"/>
          </w:tcPr>
          <w:p w:rsidR="00C64C8B" w:rsidRPr="00DF3922" w:rsidRDefault="0019138B" w:rsidP="00C64C8B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Повторение</w:t>
            </w:r>
          </w:p>
        </w:tc>
        <w:tc>
          <w:tcPr>
            <w:tcW w:w="10220" w:type="dxa"/>
          </w:tcPr>
          <w:p w:rsidR="00C64C8B" w:rsidRPr="00DF3922" w:rsidRDefault="00C64C8B" w:rsidP="00C64C8B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C64C8B" w:rsidRPr="00DF3922" w:rsidRDefault="0019138B" w:rsidP="00C64C8B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F39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</w:tr>
    </w:tbl>
    <w:p w:rsidR="00C64C8B" w:rsidRPr="00DF3922" w:rsidRDefault="00C64C8B" w:rsidP="00C64C8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326F8" w:rsidRPr="00D61DC8" w:rsidRDefault="00E326F8" w:rsidP="00E326F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326F8" w:rsidRPr="00DF3922" w:rsidRDefault="00E326F8" w:rsidP="00E326F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F39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E326F8" w:rsidRPr="00DF3922" w:rsidRDefault="00E326F8" w:rsidP="00F90AC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3759A3" w:rsidRPr="004E5D19" w:rsidRDefault="003759A3">
      <w:pPr>
        <w:rPr>
          <w:sz w:val="20"/>
          <w:szCs w:val="20"/>
        </w:rPr>
      </w:pPr>
    </w:p>
    <w:sectPr w:rsidR="003759A3" w:rsidRPr="004E5D19" w:rsidSect="00E326F8">
      <w:headerReference w:type="default" r:id="rId9"/>
      <w:footerReference w:type="default" r:id="rId10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922" w:rsidRDefault="00DF3922">
      <w:pPr>
        <w:spacing w:after="0" w:line="240" w:lineRule="auto"/>
      </w:pPr>
      <w:r>
        <w:separator/>
      </w:r>
    </w:p>
  </w:endnote>
  <w:endnote w:type="continuationSeparator" w:id="0">
    <w:p w:rsidR="00DF3922" w:rsidRDefault="00DF3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07126215"/>
      <w:docPartObj>
        <w:docPartGallery w:val="Page Numbers (Bottom of Page)"/>
        <w:docPartUnique/>
      </w:docPartObj>
    </w:sdtPr>
    <w:sdtEndPr/>
    <w:sdtContent>
      <w:p w:rsidR="002F339D" w:rsidRDefault="002F339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111F">
          <w:rPr>
            <w:noProof/>
          </w:rPr>
          <w:t>7</w:t>
        </w:r>
        <w:r>
          <w:fldChar w:fldCharType="end"/>
        </w:r>
      </w:p>
    </w:sdtContent>
  </w:sdt>
  <w:p w:rsidR="00DF3922" w:rsidRDefault="00DF392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922" w:rsidRDefault="00DF3922">
      <w:pPr>
        <w:spacing w:after="0" w:line="240" w:lineRule="auto"/>
      </w:pPr>
      <w:r>
        <w:separator/>
      </w:r>
    </w:p>
  </w:footnote>
  <w:footnote w:type="continuationSeparator" w:id="0">
    <w:p w:rsidR="00DF3922" w:rsidRDefault="00DF39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30296889"/>
      <w:docPartObj>
        <w:docPartGallery w:val="Page Numbers (Top of Page)"/>
        <w:docPartUnique/>
      </w:docPartObj>
    </w:sdtPr>
    <w:sdtEndPr/>
    <w:sdtContent>
      <w:p w:rsidR="002F339D" w:rsidRDefault="002F339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111F">
          <w:rPr>
            <w:noProof/>
          </w:rPr>
          <w:t>7</w:t>
        </w:r>
        <w:r>
          <w:fldChar w:fldCharType="end"/>
        </w:r>
      </w:p>
    </w:sdtContent>
  </w:sdt>
  <w:p w:rsidR="002F339D" w:rsidRDefault="002F339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43F56"/>
    <w:multiLevelType w:val="hybridMultilevel"/>
    <w:tmpl w:val="BE58C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152DB4"/>
    <w:multiLevelType w:val="multilevel"/>
    <w:tmpl w:val="1C94B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B84781"/>
    <w:multiLevelType w:val="multilevel"/>
    <w:tmpl w:val="A2D8C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6F8"/>
    <w:rsid w:val="0019138B"/>
    <w:rsid w:val="002776C6"/>
    <w:rsid w:val="002F339D"/>
    <w:rsid w:val="003759A3"/>
    <w:rsid w:val="00392055"/>
    <w:rsid w:val="0044180C"/>
    <w:rsid w:val="004E5D19"/>
    <w:rsid w:val="00537B1F"/>
    <w:rsid w:val="00631D6D"/>
    <w:rsid w:val="00634807"/>
    <w:rsid w:val="00692F46"/>
    <w:rsid w:val="006A3C9D"/>
    <w:rsid w:val="006B5072"/>
    <w:rsid w:val="007500AE"/>
    <w:rsid w:val="00793620"/>
    <w:rsid w:val="007A2C9F"/>
    <w:rsid w:val="008414BD"/>
    <w:rsid w:val="008475D9"/>
    <w:rsid w:val="0090111F"/>
    <w:rsid w:val="00934414"/>
    <w:rsid w:val="00984B5E"/>
    <w:rsid w:val="009D12E2"/>
    <w:rsid w:val="00B67CD6"/>
    <w:rsid w:val="00B67EC1"/>
    <w:rsid w:val="00B90F4E"/>
    <w:rsid w:val="00BA62F0"/>
    <w:rsid w:val="00C5394A"/>
    <w:rsid w:val="00C64C8B"/>
    <w:rsid w:val="00D61DC8"/>
    <w:rsid w:val="00DF3922"/>
    <w:rsid w:val="00E326F8"/>
    <w:rsid w:val="00F10F2E"/>
    <w:rsid w:val="00F90ACA"/>
    <w:rsid w:val="00F9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0F2E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F90AC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Нижний колонтитул Знак"/>
    <w:basedOn w:val="a0"/>
    <w:link w:val="a4"/>
    <w:uiPriority w:val="99"/>
    <w:rsid w:val="00F90ACA"/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C64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2F33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F339D"/>
  </w:style>
  <w:style w:type="paragraph" w:styleId="a9">
    <w:name w:val="Balloon Text"/>
    <w:basedOn w:val="a"/>
    <w:link w:val="aa"/>
    <w:uiPriority w:val="99"/>
    <w:semiHidden/>
    <w:unhideWhenUsed/>
    <w:rsid w:val="002F3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F3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0F2E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F90AC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Нижний колонтитул Знак"/>
    <w:basedOn w:val="a0"/>
    <w:link w:val="a4"/>
    <w:uiPriority w:val="99"/>
    <w:rsid w:val="00F90ACA"/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C64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2F33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F339D"/>
  </w:style>
  <w:style w:type="paragraph" w:styleId="a9">
    <w:name w:val="Balloon Text"/>
    <w:basedOn w:val="a"/>
    <w:link w:val="aa"/>
    <w:uiPriority w:val="99"/>
    <w:semiHidden/>
    <w:unhideWhenUsed/>
    <w:rsid w:val="002F3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F3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43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1981</Words>
  <Characters>11297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cp:lastPrinted>2022-09-29T15:40:00Z</cp:lastPrinted>
  <dcterms:created xsi:type="dcterms:W3CDTF">2022-10-16T16:10:00Z</dcterms:created>
  <dcterms:modified xsi:type="dcterms:W3CDTF">2022-10-16T16:10:00Z</dcterms:modified>
</cp:coreProperties>
</file>